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9AF90" w14:textId="548015BF" w:rsidR="002232C3" w:rsidRPr="00437942" w:rsidRDefault="00437942" w:rsidP="002232C3">
      <w:pPr>
        <w:pStyle w:val="paragraph"/>
        <w:spacing w:before="0" w:beforeAutospacing="0" w:after="0" w:afterAutospacing="0"/>
        <w:ind w:left="4320" w:firstLine="720"/>
        <w:jc w:val="right"/>
        <w:textAlignment w:val="baseline"/>
        <w:rPr>
          <w:rStyle w:val="normaltextrun"/>
          <w:i/>
          <w:iCs/>
          <w:lang w:val="lt-LT"/>
        </w:rPr>
      </w:pPr>
      <w:r w:rsidRPr="00437942">
        <w:rPr>
          <w:i/>
          <w:iCs/>
          <w:lang w:val="lt-LT"/>
        </w:rPr>
        <w:t xml:space="preserve">Pirkimo </w:t>
      </w:r>
      <w:r w:rsidR="002232C3" w:rsidRPr="00437942">
        <w:rPr>
          <w:rStyle w:val="normaltextrun"/>
          <w:i/>
          <w:iCs/>
          <w:lang w:val="lt-LT"/>
        </w:rPr>
        <w:t xml:space="preserve">Specialiųjų sąlygų </w:t>
      </w:r>
      <w:r w:rsidR="00EA0BA2" w:rsidRPr="00437942">
        <w:rPr>
          <w:rStyle w:val="normaltextrun"/>
          <w:i/>
          <w:iCs/>
          <w:lang w:val="lt-LT"/>
        </w:rPr>
        <w:t>8</w:t>
      </w:r>
      <w:r w:rsidR="002232C3" w:rsidRPr="00437942">
        <w:rPr>
          <w:rStyle w:val="normaltextrun"/>
          <w:i/>
          <w:iCs/>
          <w:lang w:val="lt-LT"/>
        </w:rPr>
        <w:t xml:space="preserve"> priedas </w:t>
      </w:r>
    </w:p>
    <w:p w14:paraId="1A7F6B5D" w14:textId="3020E953" w:rsidR="00B767F3" w:rsidRDefault="00B767F3" w:rsidP="002232C3">
      <w:pPr>
        <w:tabs>
          <w:tab w:val="left" w:pos="7665"/>
        </w:tabs>
      </w:pPr>
    </w:p>
    <w:p w14:paraId="254697D8" w14:textId="77777777" w:rsidR="00B767F3" w:rsidRDefault="00DD7479">
      <w:pPr>
        <w:ind w:left="4320" w:firstLine="720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203BF0C5" w14:textId="77777777" w:rsidR="00B767F3" w:rsidRDefault="00DD7479">
      <w:pPr>
        <w:ind w:left="4320" w:firstLine="720"/>
        <w:textAlignment w:val="baseline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36906AFE" w14:textId="77777777" w:rsidR="00B767F3" w:rsidRDefault="00DD7479">
      <w:pPr>
        <w:ind w:left="5040"/>
        <w:textAlignment w:val="baseline"/>
        <w:rPr>
          <w:szCs w:val="24"/>
        </w:rPr>
      </w:pPr>
      <w:r>
        <w:rPr>
          <w:szCs w:val="24"/>
        </w:rPr>
        <w:t>2024 m. vasario 8 d. įsakymu Nr. 1S-19 </w:t>
      </w:r>
    </w:p>
    <w:p w14:paraId="5D65594E" w14:textId="77777777" w:rsidR="00B767F3" w:rsidRDefault="00DD7479">
      <w:pPr>
        <w:ind w:left="220" w:firstLine="482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(Viešųjų pirkimų tarnybos direktoriaus</w:t>
      </w:r>
    </w:p>
    <w:p w14:paraId="141FE6AC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 xml:space="preserve">2025 m. balandžio 17 d. įsakymo Nr. 1S-51 </w:t>
      </w:r>
    </w:p>
    <w:p w14:paraId="26E10617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redakcija)</w:t>
      </w:r>
    </w:p>
    <w:p w14:paraId="21B35D46" w14:textId="77777777" w:rsidR="00B767F3" w:rsidRDefault="00B767F3">
      <w:pPr>
        <w:textAlignment w:val="baseline"/>
        <w:rPr>
          <w:sz w:val="18"/>
          <w:szCs w:val="18"/>
        </w:rPr>
      </w:pPr>
    </w:p>
    <w:p w14:paraId="790E13C1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2C18BE56" w14:textId="77777777" w:rsidR="00B767F3" w:rsidRDefault="00DD747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0B9F2BB7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rPr>
          <w:caps/>
          <w:szCs w:val="24"/>
        </w:rPr>
      </w:pPr>
    </w:p>
    <w:p w14:paraId="745CBC8E" w14:textId="77777777" w:rsidR="00B767F3" w:rsidRDefault="00B767F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B767F3" w14:paraId="079717A4" w14:textId="77777777">
        <w:tc>
          <w:tcPr>
            <w:tcW w:w="2448" w:type="dxa"/>
          </w:tcPr>
          <w:p w14:paraId="24BA92D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49F1FE3" w14:textId="52A16C0F" w:rsidR="00B767F3" w:rsidRPr="00EA0BA2" w:rsidRDefault="002232C3" w:rsidP="002232C3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ab/>
            </w:r>
            <w:r w:rsidR="009D45AB">
              <w:rPr>
                <w:b/>
                <w:bCs/>
                <w:szCs w:val="24"/>
                <w:lang w:eastAsia="lt-LT"/>
              </w:rPr>
              <w:t>Tekstilės</w:t>
            </w:r>
            <w:r w:rsidRPr="00EA0BA2">
              <w:rPr>
                <w:b/>
                <w:bCs/>
                <w:szCs w:val="24"/>
                <w:lang w:eastAsia="lt-LT"/>
              </w:rPr>
              <w:t xml:space="preserve"> atliekų surinkimo konteineriai</w:t>
            </w:r>
            <w:r w:rsidR="00EA0BA2" w:rsidRPr="00EA0BA2">
              <w:rPr>
                <w:b/>
                <w:bCs/>
                <w:szCs w:val="24"/>
                <w:lang w:eastAsia="lt-LT"/>
              </w:rPr>
              <w:t xml:space="preserve"> </w:t>
            </w:r>
          </w:p>
        </w:tc>
      </w:tr>
      <w:tr w:rsidR="00B767F3" w14:paraId="56375B6F" w14:textId="77777777">
        <w:tc>
          <w:tcPr>
            <w:tcW w:w="2448" w:type="dxa"/>
          </w:tcPr>
          <w:p w14:paraId="4A72AFB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CCAED39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FFB67F7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AD05AC6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4BB94C2" w14:textId="77777777" w:rsidR="00B767F3" w:rsidRDefault="00B767F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B767F3" w14:paraId="6C5DC4DA" w14:textId="77777777">
        <w:tc>
          <w:tcPr>
            <w:tcW w:w="9558" w:type="dxa"/>
            <w:gridSpan w:val="3"/>
          </w:tcPr>
          <w:p w14:paraId="4B468B6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B767F3" w14:paraId="3344BE00" w14:textId="77777777">
        <w:tc>
          <w:tcPr>
            <w:tcW w:w="2808" w:type="dxa"/>
            <w:vMerge w:val="restart"/>
          </w:tcPr>
          <w:p w14:paraId="6455DD5F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D1A8138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CDC16EA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267D31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41B0403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6B759FF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1A86750A" w14:textId="78E64C9A" w:rsidR="00B767F3" w:rsidRDefault="002232C3" w:rsidP="002232C3">
            <w:pPr>
              <w:tabs>
                <w:tab w:val="left" w:pos="360"/>
              </w:tabs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UAB Alytaus regiono atliekų tvarkymo centras</w:t>
            </w:r>
          </w:p>
        </w:tc>
      </w:tr>
      <w:tr w:rsidR="002232C3" w14:paraId="3C548A23" w14:textId="77777777">
        <w:tc>
          <w:tcPr>
            <w:tcW w:w="2808" w:type="dxa"/>
            <w:vMerge/>
          </w:tcPr>
          <w:p w14:paraId="6F39D6C5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8F13C6E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9A7FAFC" w14:textId="07BE5A2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250135860</w:t>
            </w:r>
          </w:p>
        </w:tc>
      </w:tr>
      <w:tr w:rsidR="002232C3" w14:paraId="7E406A40" w14:textId="77777777">
        <w:tc>
          <w:tcPr>
            <w:tcW w:w="2808" w:type="dxa"/>
            <w:vMerge/>
          </w:tcPr>
          <w:p w14:paraId="12442C78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AC392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06DD98ED" w14:textId="2C953FE5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Vilniaus g. 31, Alytus</w:t>
            </w:r>
          </w:p>
        </w:tc>
      </w:tr>
      <w:tr w:rsidR="002232C3" w14:paraId="3B5E3967" w14:textId="77777777">
        <w:tc>
          <w:tcPr>
            <w:tcW w:w="2808" w:type="dxa"/>
            <w:vMerge/>
          </w:tcPr>
          <w:p w14:paraId="08391543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F15022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149BE2F3" w14:textId="74C0F0BB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LT100001596812</w:t>
            </w:r>
          </w:p>
        </w:tc>
      </w:tr>
      <w:tr w:rsidR="002232C3" w14:paraId="0320FC63" w14:textId="77777777">
        <w:tc>
          <w:tcPr>
            <w:tcW w:w="2808" w:type="dxa"/>
            <w:vMerge/>
          </w:tcPr>
          <w:p w14:paraId="28CCF5F1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03EA01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334FED4" w14:textId="28E02D25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LT307300010129791336</w:t>
            </w:r>
            <w:r>
              <w:rPr>
                <w:kern w:val="2"/>
                <w:szCs w:val="24"/>
              </w:rPr>
              <w:tab/>
            </w:r>
          </w:p>
        </w:tc>
      </w:tr>
      <w:tr w:rsidR="002232C3" w14:paraId="1FDDE4A8" w14:textId="77777777">
        <w:tc>
          <w:tcPr>
            <w:tcW w:w="2808" w:type="dxa"/>
            <w:vMerge/>
          </w:tcPr>
          <w:p w14:paraId="237F0EA0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0CD7E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8B8428E" w14:textId="3B30BDFB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Swedbank, AB, 73000</w:t>
            </w:r>
          </w:p>
        </w:tc>
      </w:tr>
      <w:tr w:rsidR="002232C3" w14:paraId="708A92F3" w14:textId="77777777">
        <w:tc>
          <w:tcPr>
            <w:tcW w:w="2808" w:type="dxa"/>
            <w:vMerge/>
          </w:tcPr>
          <w:p w14:paraId="1E99B4CF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9BA3062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6DEE882" w14:textId="57F52258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+370 315 72842</w:t>
            </w:r>
          </w:p>
        </w:tc>
      </w:tr>
      <w:tr w:rsidR="002232C3" w14:paraId="78C537A6" w14:textId="77777777">
        <w:tc>
          <w:tcPr>
            <w:tcW w:w="2808" w:type="dxa"/>
            <w:vMerge/>
          </w:tcPr>
          <w:p w14:paraId="0F34584F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2C950E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575F296E" w14:textId="723373D7" w:rsidR="002232C3" w:rsidRDefault="002232C3" w:rsidP="002232C3">
            <w:pPr>
              <w:rPr>
                <w:kern w:val="2"/>
                <w:szCs w:val="24"/>
              </w:rPr>
            </w:pPr>
            <w:hyperlink r:id="rId9" w:history="1">
              <w:r w:rsidRPr="004C6E5E">
                <w:rPr>
                  <w:rStyle w:val="Hipersaitas"/>
                  <w:kern w:val="2"/>
                  <w:szCs w:val="24"/>
                </w:rPr>
                <w:t>info</w:t>
              </w:r>
              <w:r w:rsidRPr="004C6E5E">
                <w:rPr>
                  <w:rStyle w:val="Hipersaitas"/>
                  <w:kern w:val="2"/>
                  <w:szCs w:val="24"/>
                  <w:lang w:val="en-US"/>
                </w:rPr>
                <w:t>@alytausratc.lt</w:t>
              </w:r>
            </w:hyperlink>
            <w:r>
              <w:rPr>
                <w:kern w:val="2"/>
                <w:szCs w:val="24"/>
                <w:lang w:val="en-US"/>
              </w:rPr>
              <w:t xml:space="preserve"> </w:t>
            </w:r>
          </w:p>
        </w:tc>
      </w:tr>
      <w:tr w:rsidR="00B767F3" w14:paraId="75BE758F" w14:textId="77777777">
        <w:tc>
          <w:tcPr>
            <w:tcW w:w="2808" w:type="dxa"/>
            <w:vMerge/>
          </w:tcPr>
          <w:p w14:paraId="40F4E194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D7EB16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5069611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10B903FF" w14:textId="77777777">
        <w:tc>
          <w:tcPr>
            <w:tcW w:w="2808" w:type="dxa"/>
            <w:vMerge/>
          </w:tcPr>
          <w:p w14:paraId="26B0F6B9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DF5CFC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0A30E475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297540DE" w14:textId="77777777">
        <w:tc>
          <w:tcPr>
            <w:tcW w:w="2808" w:type="dxa"/>
            <w:vMerge w:val="restart"/>
          </w:tcPr>
          <w:p w14:paraId="24DAF68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F313970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E758310" w14:textId="77777777" w:rsidR="00B767F3" w:rsidRDefault="00B767F3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1D31BC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181C4359" w14:textId="77777777" w:rsidR="00B767F3" w:rsidRDefault="00DD7479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0F506F0C" w14:textId="77777777" w:rsidR="00B767F3" w:rsidRDefault="00DD7479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1BC0DE4D" w14:textId="77777777" w:rsidR="00B767F3" w:rsidRDefault="00B767F3">
            <w:pPr>
              <w:rPr>
                <w:color w:val="0070C0"/>
                <w:kern w:val="2"/>
                <w:szCs w:val="24"/>
              </w:rPr>
            </w:pPr>
          </w:p>
          <w:p w14:paraId="511CF9A0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FA15E2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CA678CD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A1F4414" w14:textId="77777777">
        <w:tc>
          <w:tcPr>
            <w:tcW w:w="2808" w:type="dxa"/>
            <w:vMerge/>
          </w:tcPr>
          <w:p w14:paraId="124649CF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8A56C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2FDC32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77DD19F" w14:textId="77777777">
        <w:tc>
          <w:tcPr>
            <w:tcW w:w="2808" w:type="dxa"/>
            <w:vMerge/>
          </w:tcPr>
          <w:p w14:paraId="7C838BE7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D9B188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2209A7F9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997CCAA" w14:textId="77777777">
        <w:tc>
          <w:tcPr>
            <w:tcW w:w="2808" w:type="dxa"/>
            <w:vMerge/>
          </w:tcPr>
          <w:p w14:paraId="60DFBC9E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253DCE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664E6C2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6511B3F" w14:textId="77777777">
        <w:tc>
          <w:tcPr>
            <w:tcW w:w="2808" w:type="dxa"/>
            <w:vMerge/>
          </w:tcPr>
          <w:p w14:paraId="7F9384F3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9604D6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E8603EA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D25D72" w14:textId="77777777">
        <w:tc>
          <w:tcPr>
            <w:tcW w:w="2808" w:type="dxa"/>
            <w:vMerge/>
          </w:tcPr>
          <w:p w14:paraId="008F27A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EF16E3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F1D0193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CF2E45" w14:textId="77777777">
        <w:tc>
          <w:tcPr>
            <w:tcW w:w="2808" w:type="dxa"/>
            <w:vMerge/>
          </w:tcPr>
          <w:p w14:paraId="7F57DC4A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AB091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04882A6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269EEE8D" w14:textId="77777777">
        <w:tc>
          <w:tcPr>
            <w:tcW w:w="2808" w:type="dxa"/>
            <w:vMerge/>
          </w:tcPr>
          <w:p w14:paraId="052EF52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7F4B7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F7E9821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0CC1CDFC" w14:textId="77777777">
        <w:tc>
          <w:tcPr>
            <w:tcW w:w="2808" w:type="dxa"/>
            <w:vMerge/>
          </w:tcPr>
          <w:p w14:paraId="3A32526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90996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4158F528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CEC3529" w14:textId="77777777">
        <w:tc>
          <w:tcPr>
            <w:tcW w:w="2808" w:type="dxa"/>
            <w:vMerge/>
          </w:tcPr>
          <w:p w14:paraId="0207F6D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957C1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2FC613A4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6CC0587F" w14:textId="77777777" w:rsidR="00B767F3" w:rsidRDefault="00B767F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B767F3" w14:paraId="3EFEA890" w14:textId="77777777">
        <w:trPr>
          <w:trHeight w:val="300"/>
        </w:trPr>
        <w:tc>
          <w:tcPr>
            <w:tcW w:w="9535" w:type="dxa"/>
            <w:gridSpan w:val="5"/>
          </w:tcPr>
          <w:p w14:paraId="2A0FE631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B767F3" w14:paraId="433A9B5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01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2.1. Pirkėjo kontaktiniai asmenys, </w:t>
            </w:r>
            <w:r>
              <w:rPr>
                <w:b/>
                <w:bCs/>
                <w:kern w:val="2"/>
                <w:szCs w:val="24"/>
              </w:rPr>
              <w:lastRenderedPageBreak/>
              <w:t>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B250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lastRenderedPageBreak/>
              <w:t>(nurodyti padalinį / skyrių, pareigas, vardą, pavardę, tel., el. paštą)</w:t>
            </w:r>
          </w:p>
        </w:tc>
      </w:tr>
      <w:tr w:rsidR="00B767F3" w14:paraId="79A5C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1F0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0A7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B767F3" w14:paraId="2A3330D6" w14:textId="77777777">
        <w:trPr>
          <w:trHeight w:val="300"/>
        </w:trPr>
        <w:tc>
          <w:tcPr>
            <w:tcW w:w="9535" w:type="dxa"/>
            <w:gridSpan w:val="5"/>
          </w:tcPr>
          <w:p w14:paraId="691D75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B767F3" w14:paraId="567A614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5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7B35" w14:textId="4A224BFE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</w:t>
            </w:r>
            <w:r w:rsidR="009D45AB">
              <w:rPr>
                <w:kern w:val="2"/>
                <w:szCs w:val="24"/>
              </w:rPr>
              <w:t>tekstilės</w:t>
            </w:r>
            <w:r w:rsidR="002232C3" w:rsidRPr="002232C3">
              <w:rPr>
                <w:kern w:val="2"/>
                <w:szCs w:val="24"/>
              </w:rPr>
              <w:t xml:space="preserve"> atliekų surinkimo konteinerius</w:t>
            </w:r>
            <w:r w:rsidRPr="002232C3"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Prekės).</w:t>
            </w:r>
          </w:p>
          <w:p w14:paraId="74009C55" w14:textId="0330EFAB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Nr. </w:t>
            </w:r>
            <w:r w:rsidR="002232C3">
              <w:rPr>
                <w:color w:val="000000"/>
                <w:kern w:val="2"/>
                <w:szCs w:val="24"/>
              </w:rPr>
              <w:t>2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 w:rsidR="002232C3">
              <w:rPr>
                <w:color w:val="000000"/>
                <w:kern w:val="2"/>
                <w:szCs w:val="24"/>
              </w:rPr>
              <w:t>3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B767F3" w14:paraId="583E85D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6A9B" w14:textId="77777777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44A6369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5DA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4E7A" w14:textId="77777777" w:rsidR="00B767F3" w:rsidRDefault="00B767F3">
            <w:pPr>
              <w:rPr>
                <w:kern w:val="2"/>
                <w:szCs w:val="24"/>
              </w:rPr>
            </w:pPr>
          </w:p>
          <w:p w14:paraId="4FF35239" w14:textId="024AE361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Europos Sąjungos lėšomis bendrai finansuojamo projekto Nr. </w:t>
            </w:r>
            <w:r w:rsidR="002232C3" w:rsidRPr="00C75FCD">
              <w:rPr>
                <w:rFonts w:eastAsia="Arial"/>
                <w:szCs w:val="24"/>
              </w:rPr>
              <w:t>22-207-P-0001</w:t>
            </w:r>
            <w:r>
              <w:rPr>
                <w:kern w:val="2"/>
                <w:szCs w:val="24"/>
              </w:rPr>
              <w:t>,</w:t>
            </w:r>
            <w:r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pavadinimas </w:t>
            </w:r>
            <w:r w:rsidR="002232C3">
              <w:rPr>
                <w:kern w:val="2"/>
                <w:szCs w:val="24"/>
              </w:rPr>
              <w:t>„</w:t>
            </w:r>
            <w:r w:rsidR="002232C3" w:rsidRPr="00C75FCD">
              <w:rPr>
                <w:rFonts w:eastAsia="Arial"/>
                <w:szCs w:val="24"/>
              </w:rPr>
              <w:t>Komunalinių atliekų rūšiuojamojo surinkimo infrastruktūros plėtra Prienų r. ir Birštono savivaldybėse</w:t>
            </w:r>
            <w:r w:rsidR="002232C3">
              <w:rPr>
                <w:rFonts w:eastAsia="Arial"/>
                <w:szCs w:val="24"/>
              </w:rPr>
              <w:t>“</w:t>
            </w:r>
          </w:p>
        </w:tc>
      </w:tr>
      <w:tr w:rsidR="00B767F3" w14:paraId="7A8EB718" w14:textId="77777777">
        <w:trPr>
          <w:trHeight w:val="300"/>
        </w:trPr>
        <w:tc>
          <w:tcPr>
            <w:tcW w:w="9535" w:type="dxa"/>
            <w:gridSpan w:val="5"/>
          </w:tcPr>
          <w:p w14:paraId="378814B2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B767F3" w14:paraId="3322A23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3A12" w14:textId="7B22F3B3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09C4" w14:textId="33EBD448" w:rsidR="00B767F3" w:rsidRPr="0097358B" w:rsidRDefault="00DD7479">
            <w:pPr>
              <w:textAlignment w:val="baseline"/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Prekes (visą Prekių kiekį) įsipareigoja </w:t>
            </w:r>
            <w:r w:rsidR="00EA0BA2">
              <w:rPr>
                <w:kern w:val="2"/>
                <w:szCs w:val="24"/>
              </w:rPr>
              <w:t>pagaminti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ne vėliau kaip per</w:t>
            </w:r>
            <w:r>
              <w:rPr>
                <w:kern w:val="2"/>
                <w:szCs w:val="24"/>
              </w:rPr>
              <w:t xml:space="preserve"> </w:t>
            </w:r>
            <w:r w:rsidR="002232C3" w:rsidRPr="002232C3">
              <w:rPr>
                <w:b/>
                <w:bCs/>
                <w:kern w:val="2"/>
                <w:szCs w:val="24"/>
              </w:rPr>
              <w:t>6 mėnesius</w:t>
            </w:r>
            <w:r>
              <w:rPr>
                <w:color w:val="000000"/>
                <w:kern w:val="2"/>
                <w:szCs w:val="24"/>
              </w:rPr>
              <w:t xml:space="preserve"> </w:t>
            </w:r>
            <w:r w:rsidR="0097358B" w:rsidRPr="0097358B">
              <w:rPr>
                <w:color w:val="000000"/>
                <w:kern w:val="2"/>
                <w:szCs w:val="24"/>
              </w:rPr>
              <w:t>nuo Sutarties įsigaliojimo dienos šiuo adresu: Karjero g. 2, Takniškių k., Alovės sen., Alytaus r. sav.</w:t>
            </w:r>
          </w:p>
        </w:tc>
      </w:tr>
      <w:tr w:rsidR="00B767F3" w14:paraId="561BFE7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1A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5C5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3A5AE4A" w14:textId="1B56EDBA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23D0B5E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E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0D5E" w14:textId="7A8B923A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5806B10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D5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29B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8A4DEDE" w14:textId="5775B5BA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30B555A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2B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A04B" w14:textId="2AF7AD65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Kartu su Prekėmis pateikiami šie dokumentai:</w:t>
            </w:r>
            <w:r w:rsidR="00F64028">
              <w:rPr>
                <w:kern w:val="2"/>
                <w:szCs w:val="24"/>
              </w:rPr>
              <w:t xml:space="preserve"> dokumentai, įrodantys prekių atitikimą techninės specifikacijos reikalavimams</w:t>
            </w:r>
            <w:r>
              <w:rPr>
                <w:kern w:val="2"/>
                <w:szCs w:val="24"/>
              </w:rPr>
              <w:t>. Tiekėjui nepateikus nurodytų dokumentų, laikoma, kad Prekės neatitinka Sutartyje nustatytų reikalavimų.</w:t>
            </w:r>
          </w:p>
        </w:tc>
      </w:tr>
      <w:tr w:rsidR="00B767F3" w14:paraId="256DAE69" w14:textId="77777777">
        <w:trPr>
          <w:trHeight w:val="300"/>
        </w:trPr>
        <w:tc>
          <w:tcPr>
            <w:tcW w:w="9535" w:type="dxa"/>
            <w:gridSpan w:val="5"/>
          </w:tcPr>
          <w:p w14:paraId="37A3E3F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B767F3" w14:paraId="79E758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BA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CBF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 įkainio kainodara</w:t>
            </w:r>
          </w:p>
          <w:p w14:paraId="5898D319" w14:textId="7AC3CCFC" w:rsidR="00B767F3" w:rsidRDefault="00B767F3">
            <w:pPr>
              <w:rPr>
                <w:color w:val="4472C4"/>
                <w:kern w:val="2"/>
              </w:rPr>
            </w:pPr>
          </w:p>
        </w:tc>
      </w:tr>
      <w:tr w:rsidR="00B767F3" w14:paraId="36E44EE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E8E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 įkainio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62A6A97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2EBFD3C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02C772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4E4B2D2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24ACE1F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7661CCC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436B83F1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0EB1997C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4E59D0DC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66AE653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5EC1253E" w14:textId="77777777" w:rsidR="00B767F3" w:rsidRDefault="00B767F3" w:rsidP="00F64028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930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 </w:t>
            </w:r>
          </w:p>
          <w:p w14:paraId="541BC67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4899A94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4A001821" w14:textId="77777777" w:rsidR="00B767F3" w:rsidRDefault="00B767F3">
            <w:pPr>
              <w:rPr>
                <w:kern w:val="2"/>
                <w:szCs w:val="24"/>
              </w:rPr>
            </w:pPr>
          </w:p>
          <w:p w14:paraId="00AA9630" w14:textId="079B3749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Šioje Sutartyje Pradinės Sutarties vertė yra lygi Tiekėjo pasiūlymo kainai be PVM, apskaičiuotai sudauginus </w:t>
            </w:r>
            <w:r>
              <w:rPr>
                <w:b/>
                <w:bCs/>
                <w:color w:val="000000"/>
                <w:kern w:val="2"/>
                <w:szCs w:val="24"/>
              </w:rPr>
              <w:t>maksimalų Prekių kiekį</w:t>
            </w:r>
            <w:r>
              <w:rPr>
                <w:color w:val="000000"/>
                <w:kern w:val="2"/>
                <w:szCs w:val="24"/>
              </w:rPr>
              <w:t xml:space="preserve"> iš Tiekėjo pasiūlyto įkainio be PVM.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Pirkėjas perka Prekes pagal poreikį Sutartyje arba jos priede Nr.</w:t>
            </w:r>
            <w:r>
              <w:rPr>
                <w:kern w:val="2"/>
                <w:szCs w:val="24"/>
                <w:highlight w:val="yellow"/>
              </w:rPr>
              <w:t xml:space="preserve"> [...]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 nurodytais įkainiais, neviršijant jame nurodyto Prekių maksimalaus kiekio. </w:t>
            </w:r>
            <w:r w:rsidR="00F64028">
              <w:rPr>
                <w:color w:val="000000"/>
                <w:kern w:val="2"/>
                <w:szCs w:val="24"/>
              </w:rPr>
              <w:t>Pirkėjas įsipareigoja išpirkti visą pirkimo dokumentuose numatytą Prekių kiekį.</w:t>
            </w:r>
          </w:p>
          <w:p w14:paraId="01BFD1E7" w14:textId="68A495ED" w:rsidR="00B767F3" w:rsidRDefault="00B767F3">
            <w:pPr>
              <w:rPr>
                <w:color w:val="000000"/>
                <w:kern w:val="2"/>
                <w:szCs w:val="24"/>
              </w:rPr>
            </w:pPr>
          </w:p>
        </w:tc>
      </w:tr>
      <w:tr w:rsidR="00B767F3" w14:paraId="4E598B6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AFF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  <w:p w14:paraId="65CC971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4CCE03C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3F80" w14:textId="40D7136F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>
              <w:rPr>
                <w:color w:val="FF0000"/>
                <w:kern w:val="2"/>
                <w:szCs w:val="24"/>
              </w:rPr>
              <w:t>įkainiai</w:t>
            </w:r>
            <w:r>
              <w:rPr>
                <w:kern w:val="2"/>
                <w:szCs w:val="24"/>
              </w:rPr>
              <w:t xml:space="preserve"> bus perskaičiuojami:</w:t>
            </w:r>
          </w:p>
          <w:p w14:paraId="1F2303D8" w14:textId="25DF83D3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</w:t>
            </w:r>
            <w:r w:rsidR="00915DEE">
              <w:rPr>
                <w:kern w:val="2"/>
                <w:szCs w:val="24"/>
              </w:rPr>
              <w:t>.</w:t>
            </w:r>
          </w:p>
          <w:p w14:paraId="7CE73E9A" w14:textId="74142ADB" w:rsidR="00B767F3" w:rsidRPr="00915DEE" w:rsidRDefault="00B767F3">
            <w:pPr>
              <w:rPr>
                <w:color w:val="FF0000"/>
                <w:kern w:val="2"/>
                <w:szCs w:val="24"/>
              </w:rPr>
            </w:pPr>
          </w:p>
        </w:tc>
      </w:tr>
      <w:tr w:rsidR="00B767F3" w14:paraId="5FAF554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F1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DAED" w14:textId="65D62F35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 / įkainiams, Sutarties kaina / įkainiai perskaičiuojami nekeičiant Prekių kainos / įkainio be PVM. </w:t>
            </w:r>
          </w:p>
          <w:p w14:paraId="449693C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B767F3" w14:paraId="4560B71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8B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2950" w14:textId="34A5465E" w:rsidR="00B767F3" w:rsidRDefault="00915DEE">
            <w:r>
              <w:t>Netaikoma</w:t>
            </w:r>
          </w:p>
        </w:tc>
      </w:tr>
      <w:tr w:rsidR="00B767F3" w14:paraId="6C0C5CB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66D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  <w:p w14:paraId="242E5223" w14:textId="049A6A9C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CFA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E0BF6EB" w14:textId="438947F5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312BC1F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C3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915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49C09AB" w14:textId="32F885AA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75CD94C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D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A5A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81DAEF5" w14:textId="032C9DEF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267E808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C8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3B0C" w14:textId="18FC49F4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="00915DEE">
              <w:rPr>
                <w:kern w:val="2"/>
                <w:szCs w:val="24"/>
              </w:rPr>
              <w:t xml:space="preserve">30 dienų </w:t>
            </w:r>
            <w:r>
              <w:rPr>
                <w:kern w:val="2"/>
                <w:szCs w:val="24"/>
              </w:rPr>
              <w:t>nuo Sąskaitos gavimo dienos.</w:t>
            </w:r>
          </w:p>
          <w:p w14:paraId="2D8ED721" w14:textId="77777777" w:rsidR="00B767F3" w:rsidRDefault="00B767F3">
            <w:pPr>
              <w:rPr>
                <w:kern w:val="2"/>
                <w:szCs w:val="24"/>
              </w:rPr>
            </w:pPr>
          </w:p>
          <w:p w14:paraId="5BDFE28E" w14:textId="72E6ECD7" w:rsidR="00B767F3" w:rsidRDefault="00DD747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lastRenderedPageBreak/>
              <w:t>Apmokėjimo sąlygos</w:t>
            </w:r>
            <w:r w:rsidR="00915DEE">
              <w:rPr>
                <w:color w:val="000000"/>
                <w:kern w:val="2"/>
                <w:szCs w:val="24"/>
                <w:shd w:val="clear" w:color="auto" w:fill="FFFFFF"/>
              </w:rPr>
              <w:t>:</w:t>
            </w:r>
          </w:p>
          <w:p w14:paraId="37034C0F" w14:textId="0F435B9E" w:rsidR="00B767F3" w:rsidRPr="00915DEE" w:rsidRDefault="00DD7479">
            <w:pPr>
              <w:rPr>
                <w:kern w:val="2"/>
                <w:szCs w:val="24"/>
                <w:shd w:val="clear" w:color="auto" w:fill="FFFFFF"/>
              </w:rPr>
            </w:pPr>
            <w:r w:rsidRPr="00915DEE">
              <w:rPr>
                <w:kern w:val="2"/>
                <w:szCs w:val="24"/>
                <w:shd w:val="clear" w:color="auto" w:fill="FFFFFF"/>
              </w:rPr>
              <w:t>1) įvykdžius visus sutartinius įsipareigojimus, sumokama visa Sutarties kaina</w:t>
            </w:r>
            <w:r w:rsidR="00915DEE" w:rsidRPr="00915DEE">
              <w:rPr>
                <w:kern w:val="2"/>
                <w:szCs w:val="24"/>
                <w:shd w:val="clear" w:color="auto" w:fill="FFFFFF"/>
              </w:rPr>
              <w:t>.</w:t>
            </w:r>
            <w:r w:rsidRPr="00915DEE">
              <w:rPr>
                <w:kern w:val="2"/>
                <w:szCs w:val="24"/>
                <w:shd w:val="clear" w:color="auto" w:fill="FFFFFF"/>
              </w:rPr>
              <w:t xml:space="preserve"> </w:t>
            </w:r>
          </w:p>
          <w:p w14:paraId="727B719A" w14:textId="77777777" w:rsidR="00B767F3" w:rsidRDefault="00B767F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04C22127" w14:textId="2018DBA9" w:rsidR="00B767F3" w:rsidRDefault="00B767F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B767F3" w14:paraId="235F5A3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1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FB3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A2C5FAD" w14:textId="261E7A5E" w:rsidR="00B767F3" w:rsidRDefault="00B767F3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B767F3" w14:paraId="0986FD7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A0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C1E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D06D0D9" w14:textId="7A4923F0" w:rsidR="00B767F3" w:rsidRDefault="00DD7479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B767F3" w14:paraId="397E6A62" w14:textId="77777777">
        <w:trPr>
          <w:trHeight w:val="300"/>
        </w:trPr>
        <w:tc>
          <w:tcPr>
            <w:tcW w:w="9535" w:type="dxa"/>
            <w:gridSpan w:val="5"/>
          </w:tcPr>
          <w:p w14:paraId="1AB554AE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B767F3" w14:paraId="193F6F5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CE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E75D" w14:textId="77777777" w:rsidR="00B767F3" w:rsidRDefault="00B767F3">
            <w:pPr>
              <w:rPr>
                <w:kern w:val="2"/>
                <w:szCs w:val="24"/>
              </w:rPr>
            </w:pPr>
          </w:p>
          <w:p w14:paraId="6FA8DD41" w14:textId="77777777" w:rsidR="00290A97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Prekėms nustatomas </w:t>
            </w:r>
            <w:r w:rsidRPr="00290A97">
              <w:rPr>
                <w:kern w:val="2"/>
                <w:szCs w:val="24"/>
              </w:rPr>
              <w:t xml:space="preserve">Techninėje specifikacijoje nustatytas </w:t>
            </w:r>
            <w:r>
              <w:rPr>
                <w:kern w:val="2"/>
                <w:szCs w:val="24"/>
              </w:rPr>
              <w:t>garantinis terminas, kuris yra</w:t>
            </w:r>
            <w:r w:rsidR="00290A97">
              <w:rPr>
                <w:kern w:val="2"/>
                <w:szCs w:val="24"/>
              </w:rPr>
              <w:t>:</w:t>
            </w:r>
          </w:p>
          <w:p w14:paraId="58AB9BB8" w14:textId="4991E0CB" w:rsidR="00290A97" w:rsidRDefault="00290A97">
            <w:pPr>
              <w:rPr>
                <w:lang w:eastAsia="fi-FI"/>
              </w:rPr>
            </w:pPr>
            <w:r>
              <w:rPr>
                <w:lang w:eastAsia="fi-FI"/>
              </w:rPr>
              <w:t xml:space="preserve">1) </w:t>
            </w:r>
            <w:r w:rsidRPr="005D130A">
              <w:rPr>
                <w:lang w:eastAsia="fi-FI"/>
              </w:rPr>
              <w:t>Gamyklinė garantija konteineri</w:t>
            </w:r>
            <w:r w:rsidR="00EA0BA2">
              <w:rPr>
                <w:lang w:eastAsia="fi-FI"/>
              </w:rPr>
              <w:t xml:space="preserve">ui - </w:t>
            </w:r>
            <w:r w:rsidRPr="005D130A">
              <w:rPr>
                <w:lang w:eastAsia="fi-FI"/>
              </w:rPr>
              <w:t xml:space="preserve">ne mažiau kaip </w:t>
            </w:r>
            <w:r w:rsidR="00983427">
              <w:rPr>
                <w:lang w:eastAsia="fi-FI"/>
              </w:rPr>
              <w:t>24</w:t>
            </w:r>
            <w:r w:rsidRPr="005D130A">
              <w:rPr>
                <w:lang w:eastAsia="fi-FI"/>
              </w:rPr>
              <w:t xml:space="preserve"> m</w:t>
            </w:r>
            <w:r w:rsidR="00EA0BA2">
              <w:rPr>
                <w:lang w:eastAsia="fi-FI"/>
              </w:rPr>
              <w:t>ėnesi</w:t>
            </w:r>
            <w:r w:rsidR="00983427">
              <w:rPr>
                <w:lang w:eastAsia="fi-FI"/>
              </w:rPr>
              <w:t>ai</w:t>
            </w:r>
            <w:r w:rsidR="00EA0BA2">
              <w:rPr>
                <w:lang w:eastAsia="fi-FI"/>
              </w:rPr>
              <w:t>.</w:t>
            </w:r>
          </w:p>
          <w:p w14:paraId="5290D4C5" w14:textId="3B94E4FA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Garantinis terminas, skaičiuojamas nuo Prekių perdavimo–priėmimo akto ar Sąskaitos (kai Prekių perdavimo–priėmimo aktas nėra pasirašomas) pasirašymo dienos.</w:t>
            </w:r>
          </w:p>
        </w:tc>
      </w:tr>
      <w:tr w:rsidR="00B767F3" w14:paraId="7C487E9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9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D037" w14:textId="1006E5C2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tr w:rsidR="00B767F3" w14:paraId="459ADC5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C1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DAE4" w14:textId="19E29EB3" w:rsidR="00DA49A7" w:rsidRDefault="00DD7479" w:rsidP="00DA49A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4D580A95" w14:textId="73A8F141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D562E8D" w14:textId="77777777">
        <w:trPr>
          <w:trHeight w:val="300"/>
        </w:trPr>
        <w:tc>
          <w:tcPr>
            <w:tcW w:w="9535" w:type="dxa"/>
            <w:gridSpan w:val="5"/>
          </w:tcPr>
          <w:p w14:paraId="6103796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B767F3" w14:paraId="3110BF2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CE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B00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7AE1BD28" w14:textId="77777777" w:rsidR="00B767F3" w:rsidRDefault="00B767F3">
            <w:pPr>
              <w:rPr>
                <w:kern w:val="2"/>
                <w:szCs w:val="24"/>
              </w:rPr>
            </w:pPr>
          </w:p>
          <w:p w14:paraId="4122B0F3" w14:textId="77777777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6AEB3936" w14:textId="77777777" w:rsidR="00B767F3" w:rsidRDefault="00B767F3">
            <w:pPr>
              <w:rPr>
                <w:kern w:val="2"/>
                <w:szCs w:val="24"/>
              </w:rPr>
            </w:pPr>
          </w:p>
          <w:p w14:paraId="5CFEABC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B767F3" w14:paraId="0E57F611" w14:textId="77777777">
        <w:trPr>
          <w:trHeight w:val="300"/>
        </w:trPr>
        <w:tc>
          <w:tcPr>
            <w:tcW w:w="9535" w:type="dxa"/>
            <w:gridSpan w:val="5"/>
          </w:tcPr>
          <w:p w14:paraId="6A81BDB7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B767F3" w14:paraId="5F1C88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2D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386A" w14:textId="25EEFBA4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12472A7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  <w:p w14:paraId="544E68EF" w14:textId="5C388869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707061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F8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485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720F941" w14:textId="7FD60912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0C2A746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AC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CF3F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CEB7558" w14:textId="77777777" w:rsidR="00B767F3" w:rsidRDefault="00B767F3">
            <w:pPr>
              <w:rPr>
                <w:kern w:val="2"/>
                <w:szCs w:val="24"/>
              </w:rPr>
            </w:pPr>
          </w:p>
          <w:p w14:paraId="7001B284" w14:textId="5126EB14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198AFEE0" w14:textId="77777777">
        <w:trPr>
          <w:trHeight w:val="300"/>
        </w:trPr>
        <w:tc>
          <w:tcPr>
            <w:tcW w:w="9535" w:type="dxa"/>
            <w:gridSpan w:val="5"/>
          </w:tcPr>
          <w:p w14:paraId="53C07666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B767F3" w14:paraId="0C76AE4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65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48AB" w14:textId="77777777" w:rsidR="00DA49A7" w:rsidRDefault="00DD7479" w:rsidP="00DA49A7">
            <w:pPr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Prekes per Sutartyje nurodytą terminą, Tiekėjas nuo kitos nei nustatytas terminas dienos skaičiuoja Pirkėjui </w:t>
            </w:r>
            <w:r>
              <w:rPr>
                <w:color w:val="FF0000"/>
                <w:kern w:val="2"/>
                <w:szCs w:val="24"/>
              </w:rPr>
              <w:t>0,02 (dvi šimtosios)</w:t>
            </w:r>
            <w:r>
              <w:rPr>
                <w:color w:val="000000"/>
                <w:kern w:val="2"/>
                <w:szCs w:val="24"/>
              </w:rPr>
              <w:t xml:space="preserve"> </w:t>
            </w:r>
            <w:r>
              <w:rPr>
                <w:color w:val="FF0000"/>
                <w:kern w:val="2"/>
                <w:szCs w:val="24"/>
              </w:rPr>
              <w:t>procento</w:t>
            </w:r>
            <w:r>
              <w:rPr>
                <w:color w:val="000000"/>
                <w:kern w:val="2"/>
                <w:szCs w:val="24"/>
              </w:rPr>
              <w:t xml:space="preserve"> dydžio delspinigius nuo neapmokėtos sumos be PVM už kiekvieną vėlavimo </w:t>
            </w:r>
            <w:r>
              <w:rPr>
                <w:color w:val="FF0000"/>
                <w:kern w:val="2"/>
                <w:szCs w:val="24"/>
              </w:rPr>
              <w:t>dieną</w:t>
            </w:r>
            <w:r w:rsidR="00DA49A7">
              <w:rPr>
                <w:color w:val="FF0000"/>
                <w:kern w:val="2"/>
                <w:szCs w:val="24"/>
              </w:rPr>
              <w:t>.</w:t>
            </w:r>
          </w:p>
          <w:p w14:paraId="12E8EA71" w14:textId="3E667A72" w:rsidR="00B767F3" w:rsidRPr="00DA49A7" w:rsidRDefault="00DD7479" w:rsidP="00DA49A7">
            <w:pPr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  </w:t>
            </w:r>
          </w:p>
        </w:tc>
      </w:tr>
      <w:tr w:rsidR="00B767F3" w14:paraId="66B563D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FE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2BA9" w14:textId="32862DD1" w:rsidR="00B767F3" w:rsidRDefault="00DD7479">
            <w:pPr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9.2.1. Jeigu Tiekėjas vėluoja vykdyti užsakymą, tiekti Prekes ar ištaisyti jų trūkumus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kern w:val="2"/>
              </w:rPr>
              <w:t xml:space="preserve">arba nevykdo kitų sutartinių įsipareigojimų, Pirkėjas nuo kitos nei nustatytas terminas dienos Tiekėjui skaičiuoja </w:t>
            </w:r>
            <w:r>
              <w:rPr>
                <w:color w:val="FF0000"/>
                <w:kern w:val="2"/>
              </w:rPr>
              <w:t xml:space="preserve">0,02 (dvi šimtosios) procento </w:t>
            </w:r>
            <w:r>
              <w:rPr>
                <w:color w:val="000000"/>
                <w:kern w:val="2"/>
              </w:rPr>
              <w:t xml:space="preserve">dydžio delspinigius už kiekvieną uždelstą </w:t>
            </w:r>
            <w:r>
              <w:rPr>
                <w:color w:val="FF0000"/>
                <w:kern w:val="2"/>
              </w:rPr>
              <w:t xml:space="preserve">dieną </w:t>
            </w:r>
            <w:r>
              <w:rPr>
                <w:color w:val="000000"/>
                <w:kern w:val="2"/>
              </w:rPr>
              <w:t>nuo laiku neperduotų Prekių ar Prekių, turinčių trūkumų, kainos be PVM. </w:t>
            </w:r>
          </w:p>
          <w:p w14:paraId="610DA498" w14:textId="52EE4A1F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 xml:space="preserve">9.2.2. Jeigu Tiekėjas vėluoja grąžinti dėl Tiekėjui mokėtinos sumos sumažinimo susidariusią permoką pagal Bendrųjų sąlygų 7.4.1.2 punktą, Pirkėjas nuo kitos nei nustatytas terminas dienos Tiekėjui skaičiuoja </w:t>
            </w:r>
            <w:r>
              <w:rPr>
                <w:color w:val="FF0000"/>
                <w:szCs w:val="24"/>
                <w:lang w:val="lt"/>
              </w:rPr>
              <w:t xml:space="preserve">0,02 (dvi šimtosios) procento </w:t>
            </w:r>
            <w:r>
              <w:rPr>
                <w:color w:val="000000"/>
                <w:szCs w:val="24"/>
                <w:lang w:val="lt"/>
              </w:rPr>
              <w:t xml:space="preserve">dydžio delspinigius už kiekvieną uždelstą </w:t>
            </w:r>
            <w:r>
              <w:rPr>
                <w:color w:val="FF0000"/>
                <w:szCs w:val="24"/>
                <w:lang w:val="lt"/>
              </w:rPr>
              <w:t xml:space="preserve">dieną </w:t>
            </w:r>
            <w:r>
              <w:rPr>
                <w:color w:val="000000"/>
                <w:szCs w:val="24"/>
                <w:lang w:val="lt"/>
              </w:rPr>
              <w:t>nuo laiku negrąžintos permokos, kainos be PVM.</w:t>
            </w:r>
          </w:p>
          <w:p w14:paraId="63704FE1" w14:textId="70C0E55D" w:rsidR="00B767F3" w:rsidRDefault="00DD7479">
            <w:pPr>
              <w:rPr>
                <w:b/>
                <w:kern w:val="2"/>
              </w:rPr>
            </w:pPr>
            <w:r>
              <w:rPr>
                <w:color w:val="000000"/>
                <w:kern w:val="2"/>
              </w:rPr>
              <w:t xml:space="preserve">9.2.3. Tiekėjas privalo sumokėti Pirkėjui netesybas per </w:t>
            </w:r>
            <w:r w:rsidR="00DA49A7">
              <w:rPr>
                <w:color w:val="4472C4"/>
                <w:kern w:val="2"/>
              </w:rPr>
              <w:t>30</w:t>
            </w:r>
            <w:r>
              <w:rPr>
                <w:color w:val="000000"/>
                <w:kern w:val="2"/>
              </w:rPr>
              <w:t xml:space="preserve"> dienų nuo Pirkėjo pareikalavimo, jeigu netesybų suma nėra </w:t>
            </w:r>
            <w:r>
              <w:t>išskaitoma iš Tiekėjui mokėtinos sumos.</w:t>
            </w:r>
            <w:r>
              <w:rPr>
                <w:color w:val="000000"/>
                <w:kern w:val="2"/>
              </w:rPr>
              <w:t xml:space="preserve"> </w:t>
            </w:r>
          </w:p>
        </w:tc>
      </w:tr>
      <w:tr w:rsidR="00B767F3" w14:paraId="6CD13A4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D8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257B" w14:textId="3D2E7059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 Nutraukus Sutartį dėl esminio Sutarties pažeidimo, nustatyto Sutarties Specialiosiose sąlygose, mokama </w:t>
            </w:r>
            <w:r w:rsidR="00DA49A7">
              <w:rPr>
                <w:color w:val="4472C4"/>
                <w:kern w:val="2"/>
                <w:szCs w:val="24"/>
              </w:rPr>
              <w:t>5</w:t>
            </w:r>
            <w:r>
              <w:rPr>
                <w:kern w:val="2"/>
                <w:szCs w:val="24"/>
              </w:rPr>
              <w:t xml:space="preserve"> procentų dydžio bauda nuo Pradinės Sutarties vertės be PVM, nurodytos Specialiųjų sąlygų 5.2 punkte. </w:t>
            </w:r>
          </w:p>
          <w:p w14:paraId="48292084" w14:textId="3AEAD1FD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39B29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75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B758" w14:textId="77777777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01953191" w14:textId="77777777" w:rsidR="00B767F3" w:rsidRDefault="00B767F3" w:rsidP="00DA49A7">
            <w:pPr>
              <w:rPr>
                <w:kern w:val="2"/>
                <w:szCs w:val="24"/>
              </w:rPr>
            </w:pPr>
          </w:p>
        </w:tc>
      </w:tr>
      <w:tr w:rsidR="00B767F3" w14:paraId="3086B7F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71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0A8C" w14:textId="77777777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69B3C483" w14:textId="20CEFB26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3F603DB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1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A7C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71A84AA" w14:textId="3F85A19E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614E463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B53" w14:textId="77777777" w:rsidR="00B767F3" w:rsidRDefault="00DD7479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 xml:space="preserve">9.7. Tiekėjui taikomos netesybos dėl pirkimo dokumentuose nustatytų Kokybinių </w:t>
            </w:r>
            <w:r>
              <w:rPr>
                <w:b/>
                <w:bCs/>
                <w:kern w:val="2"/>
              </w:rPr>
              <w:lastRenderedPageBreak/>
              <w:t>kriterijų nepasiekimo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1F70" w14:textId="52092519" w:rsidR="00DA49A7" w:rsidRDefault="00DD7479" w:rsidP="00DA49A7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Netaikoma </w:t>
            </w:r>
          </w:p>
          <w:p w14:paraId="5C591A2E" w14:textId="049608D0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11D432F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D8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4EF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9DCAC8C" w14:textId="43E11529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57850F0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80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D9D3" w14:textId="77777777" w:rsidR="00B767F3" w:rsidRDefault="00DD7479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FC8EB7E" w14:textId="77777777" w:rsidR="00B767F3" w:rsidRDefault="00B767F3">
            <w:pPr>
              <w:rPr>
                <w:sz w:val="14"/>
                <w:szCs w:val="14"/>
              </w:rPr>
            </w:pPr>
          </w:p>
          <w:p w14:paraId="49FF058F" w14:textId="77777777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40E1CD3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1FD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5FB0" w14:textId="2CF5A102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0126462E" w14:textId="77777777">
        <w:trPr>
          <w:trHeight w:val="300"/>
        </w:trPr>
        <w:tc>
          <w:tcPr>
            <w:tcW w:w="9535" w:type="dxa"/>
            <w:gridSpan w:val="5"/>
          </w:tcPr>
          <w:p w14:paraId="318973A5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B767F3" w14:paraId="4D59E15A" w14:textId="77777777">
        <w:trPr>
          <w:trHeight w:val="300"/>
        </w:trPr>
        <w:tc>
          <w:tcPr>
            <w:tcW w:w="2707" w:type="dxa"/>
            <w:gridSpan w:val="3"/>
          </w:tcPr>
          <w:p w14:paraId="345EFFE5" w14:textId="77777777" w:rsidR="00B767F3" w:rsidRDefault="00DD7479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3B8BBBF9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657475F" w14:textId="1A067D41" w:rsidR="00B767F3" w:rsidRDefault="00B767F3">
            <w:pPr>
              <w:rPr>
                <w:b/>
                <w:bCs/>
                <w:color w:val="4472C4"/>
                <w:kern w:val="2"/>
                <w:szCs w:val="24"/>
              </w:rPr>
            </w:pPr>
          </w:p>
        </w:tc>
      </w:tr>
      <w:tr w:rsidR="00B767F3" w14:paraId="0F5458CF" w14:textId="77777777">
        <w:trPr>
          <w:trHeight w:val="300"/>
        </w:trPr>
        <w:tc>
          <w:tcPr>
            <w:tcW w:w="2700" w:type="dxa"/>
            <w:gridSpan w:val="2"/>
          </w:tcPr>
          <w:p w14:paraId="0C270B5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27FF7C68" w14:textId="4E75D8AE" w:rsidR="00B767F3" w:rsidRDefault="001378B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70836C3F" w14:textId="77777777">
        <w:trPr>
          <w:trHeight w:val="300"/>
        </w:trPr>
        <w:tc>
          <w:tcPr>
            <w:tcW w:w="9535" w:type="dxa"/>
            <w:gridSpan w:val="5"/>
          </w:tcPr>
          <w:p w14:paraId="31DFC488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B767F3" w14:paraId="1E6FEC1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AB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CC5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48170E29" w14:textId="0D8871EB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 (kol bus išnaudota Pradinės Sutarties vertė, bet jos terminas negali būti ilgesnis kaip </w:t>
            </w:r>
            <w:r w:rsidR="001378BB">
              <w:rPr>
                <w:color w:val="4472C4"/>
                <w:kern w:val="2"/>
                <w:szCs w:val="24"/>
              </w:rPr>
              <w:t>7 mėnesiai.</w:t>
            </w:r>
          </w:p>
          <w:p w14:paraId="0DC01EF2" w14:textId="0E18B3A4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6568EF2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DA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46F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BFF1F84" w14:textId="29E1801A" w:rsidR="00B767F3" w:rsidRDefault="00DD7479" w:rsidP="001378B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 </w:t>
            </w:r>
          </w:p>
        </w:tc>
      </w:tr>
      <w:tr w:rsidR="00B767F3" w14:paraId="0284242D" w14:textId="77777777">
        <w:trPr>
          <w:trHeight w:val="300"/>
        </w:trPr>
        <w:tc>
          <w:tcPr>
            <w:tcW w:w="9535" w:type="dxa"/>
            <w:gridSpan w:val="5"/>
          </w:tcPr>
          <w:p w14:paraId="05AABF93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B767F3" w14:paraId="02CDEAC4" w14:textId="77777777">
        <w:trPr>
          <w:trHeight w:val="300"/>
        </w:trPr>
        <w:tc>
          <w:tcPr>
            <w:tcW w:w="2532" w:type="dxa"/>
          </w:tcPr>
          <w:p w14:paraId="226C878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4"/>
          </w:tcPr>
          <w:p w14:paraId="3898DE5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  <w:p w14:paraId="5B970107" w14:textId="77777777" w:rsidR="00B767F3" w:rsidRDefault="00B767F3">
            <w:pPr>
              <w:rPr>
                <w:kern w:val="2"/>
                <w:szCs w:val="24"/>
              </w:rPr>
            </w:pPr>
          </w:p>
          <w:p w14:paraId="6FAE0A4C" w14:textId="4AFC2236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69CB11D9" w14:textId="77777777">
        <w:trPr>
          <w:trHeight w:val="300"/>
        </w:trPr>
        <w:tc>
          <w:tcPr>
            <w:tcW w:w="2532" w:type="dxa"/>
          </w:tcPr>
          <w:p w14:paraId="30B41D1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08CC1A6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4"/>
          </w:tcPr>
          <w:p w14:paraId="22192202" w14:textId="45B9575F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12.2.1. jeigu Tiekėjas nevykdo prisiimtų įsipareigojimų už Sutartyje nustatytą Sutarties įkainius;</w:t>
            </w:r>
          </w:p>
          <w:p w14:paraId="7092C4D1" w14:textId="41444E13" w:rsidR="00B767F3" w:rsidRDefault="00DD7479">
            <w:pPr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>
              <w:rPr>
                <w:rFonts w:eastAsia="Arial"/>
                <w:color w:val="FF0000"/>
                <w:kern w:val="2"/>
                <w:szCs w:val="24"/>
              </w:rPr>
              <w:t>12.2.</w:t>
            </w:r>
            <w:r w:rsidR="001378BB">
              <w:rPr>
                <w:rFonts w:eastAsia="Arial"/>
                <w:color w:val="FF0000"/>
                <w:kern w:val="2"/>
                <w:szCs w:val="24"/>
              </w:rPr>
              <w:t>2</w:t>
            </w:r>
            <w:r>
              <w:rPr>
                <w:rFonts w:eastAsia="Arial"/>
                <w:color w:val="FF0000"/>
                <w:kern w:val="2"/>
                <w:szCs w:val="24"/>
              </w:rPr>
              <w:t xml:space="preserve">. jeigu Tiekėjas nesilaiko Sutartyje nustatytų Prekių tiekimo terminų 2 (du) kartus iš eilės arba vėluoja pristatyti Prekes daugiau nei </w:t>
            </w:r>
            <w:r w:rsidR="001378BB">
              <w:rPr>
                <w:rFonts w:eastAsia="Arial"/>
                <w:color w:val="4472C4"/>
                <w:kern w:val="2"/>
                <w:szCs w:val="24"/>
              </w:rPr>
              <w:t>30 dienų</w:t>
            </w:r>
            <w:r>
              <w:rPr>
                <w:rFonts w:eastAsia="Arial"/>
                <w:color w:val="4472C4"/>
                <w:kern w:val="2"/>
                <w:szCs w:val="24"/>
              </w:rPr>
              <w:t xml:space="preserve"> </w:t>
            </w:r>
            <w:r>
              <w:rPr>
                <w:rFonts w:eastAsia="Arial"/>
                <w:color w:val="FF0000"/>
                <w:kern w:val="2"/>
                <w:szCs w:val="24"/>
              </w:rPr>
              <w:t>Sutartyje nustatytas Prekių pristatymo terminas;</w:t>
            </w:r>
          </w:p>
          <w:p w14:paraId="05C38EB5" w14:textId="201ECE1D" w:rsidR="00B767F3" w:rsidRDefault="00DD747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>
              <w:rPr>
                <w:rFonts w:eastAsia="Arial"/>
                <w:color w:val="FF0000"/>
                <w:kern w:val="2"/>
                <w:szCs w:val="24"/>
              </w:rPr>
              <w:t>12.2.</w:t>
            </w:r>
            <w:r w:rsidR="001378BB">
              <w:rPr>
                <w:rFonts w:eastAsia="Arial"/>
                <w:color w:val="FF0000"/>
                <w:kern w:val="2"/>
                <w:szCs w:val="24"/>
              </w:rPr>
              <w:t>3</w:t>
            </w:r>
            <w:r>
              <w:rPr>
                <w:rFonts w:eastAsia="Arial"/>
                <w:color w:val="FF0000"/>
                <w:kern w:val="2"/>
                <w:szCs w:val="24"/>
              </w:rPr>
              <w:t>. Tiekėjas pažeidžia Prekių pristatymo terminus ir dėl Prekių pristatymo vėlavimo Prekės tampa nebereikalingos;</w:t>
            </w:r>
          </w:p>
          <w:p w14:paraId="3A467226" w14:textId="24B32C11" w:rsidR="00B767F3" w:rsidRDefault="00DD747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>
              <w:rPr>
                <w:rFonts w:eastAsia="Arial"/>
                <w:color w:val="FF0000"/>
                <w:kern w:val="2"/>
                <w:szCs w:val="24"/>
              </w:rPr>
              <w:lastRenderedPageBreak/>
              <w:t>12.2.</w:t>
            </w:r>
            <w:r w:rsidR="001378BB">
              <w:rPr>
                <w:rFonts w:eastAsia="Arial"/>
                <w:color w:val="FF0000"/>
                <w:kern w:val="2"/>
                <w:szCs w:val="24"/>
              </w:rPr>
              <w:t>4</w:t>
            </w:r>
            <w:r>
              <w:rPr>
                <w:rFonts w:eastAsia="Arial"/>
                <w:color w:val="FF0000"/>
                <w:kern w:val="2"/>
                <w:szCs w:val="24"/>
              </w:rPr>
              <w:t>. Tiekėjas daugiau kaip 2 (du) kartus pristato Prekes, kurios neatitinka Sutartyje ir (ar) Įstatymuose nustatytų reikalavimų Prekėms;</w:t>
            </w:r>
          </w:p>
          <w:p w14:paraId="03DDA9E3" w14:textId="2440CD25" w:rsidR="00B767F3" w:rsidRDefault="00DD747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>
              <w:rPr>
                <w:rFonts w:eastAsia="Arial"/>
                <w:color w:val="FF0000"/>
                <w:kern w:val="2"/>
                <w:szCs w:val="24"/>
              </w:rPr>
              <w:t>12.2.</w:t>
            </w:r>
            <w:r w:rsidR="001378BB">
              <w:rPr>
                <w:rFonts w:eastAsia="Arial"/>
                <w:color w:val="FF0000"/>
                <w:kern w:val="2"/>
                <w:szCs w:val="24"/>
              </w:rPr>
              <w:t>5</w:t>
            </w:r>
            <w:r>
              <w:rPr>
                <w:rFonts w:eastAsia="Arial"/>
                <w:color w:val="FF0000"/>
                <w:kern w:val="2"/>
                <w:szCs w:val="24"/>
              </w:rPr>
              <w:t>. Tiekėjas pažeidžia šios Sutarties nuostatas, reglamentuojančias konkurenciją, intelektinės nuosavybės ar konfidencialios informacijos valdymą;</w:t>
            </w:r>
          </w:p>
        </w:tc>
      </w:tr>
      <w:tr w:rsidR="00B767F3" w14:paraId="66C5FB47" w14:textId="77777777">
        <w:trPr>
          <w:trHeight w:val="300"/>
        </w:trPr>
        <w:tc>
          <w:tcPr>
            <w:tcW w:w="9535" w:type="dxa"/>
            <w:gridSpan w:val="5"/>
          </w:tcPr>
          <w:p w14:paraId="2E78AE5D" w14:textId="77777777" w:rsidR="00B767F3" w:rsidRDefault="00DD7479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13. APLINKOSAUGINIAI IR SOCIALINIAI KRITERIJAI </w:t>
            </w:r>
            <w:r>
              <w:rPr>
                <w:kern w:val="2"/>
                <w:szCs w:val="24"/>
              </w:rPr>
              <w:t>(</w:t>
            </w:r>
            <w:r>
              <w:rPr>
                <w:color w:val="0070C0"/>
                <w:kern w:val="2"/>
                <w:szCs w:val="24"/>
              </w:rPr>
              <w:t>taikoma, jeigu aplinkosauginiai ir (arba) socialiniai kriterijai nustatomi kaip Sutarties vykdymo sąlygos</w:t>
            </w:r>
            <w:r>
              <w:rPr>
                <w:kern w:val="2"/>
                <w:szCs w:val="24"/>
              </w:rPr>
              <w:t>)</w:t>
            </w:r>
          </w:p>
        </w:tc>
      </w:tr>
      <w:tr w:rsidR="00B767F3" w14:paraId="2A940830" w14:textId="77777777">
        <w:trPr>
          <w:trHeight w:val="300"/>
        </w:trPr>
        <w:tc>
          <w:tcPr>
            <w:tcW w:w="2532" w:type="dxa"/>
          </w:tcPr>
          <w:p w14:paraId="5445B64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004A55DD" w14:textId="6A07EDFC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>Aplinkos apsaugos kriterijų taikymo, vykdant žaliuosius pirkimus, tvarkos aprašo, patvirtinto Lietuvos Respublikos aplinkos ministro 2011 m. birželio 28 d. įsakymu Nr. 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 „Dėl Aplinkos apsaugos kriterijų taikymo, vykdant žaliuosius pirkimus, tvarkos aprašo patvirtinimo“ (toliau – Tvarkos aprašas) </w:t>
            </w:r>
            <w:r w:rsidR="001378BB">
              <w:rPr>
                <w:color w:val="4472C4"/>
                <w:kern w:val="2"/>
                <w:szCs w:val="24"/>
                <w:shd w:val="clear" w:color="auto" w:fill="FFFFFF"/>
              </w:rPr>
              <w:t>4.4.1.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papunkčiu.</w:t>
            </w:r>
            <w:r>
              <w:rPr>
                <w:color w:val="000000"/>
                <w:kern w:val="2"/>
                <w:szCs w:val="24"/>
              </w:rPr>
              <w:t> </w:t>
            </w:r>
          </w:p>
          <w:p w14:paraId="4B6631DF" w14:textId="77777777" w:rsidR="00B767F3" w:rsidRDefault="00B767F3" w:rsidP="001378BB">
            <w:pPr>
              <w:rPr>
                <w:b/>
                <w:bCs/>
                <w:kern w:val="2"/>
                <w:szCs w:val="24"/>
              </w:rPr>
            </w:pPr>
          </w:p>
        </w:tc>
      </w:tr>
      <w:tr w:rsidR="00B767F3" w14:paraId="032072CC" w14:textId="77777777">
        <w:trPr>
          <w:trHeight w:val="300"/>
        </w:trPr>
        <w:tc>
          <w:tcPr>
            <w:tcW w:w="2532" w:type="dxa"/>
          </w:tcPr>
          <w:p w14:paraId="0C0ADA8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176F2725" w14:textId="77777777" w:rsidR="00B767F3" w:rsidRDefault="00DD747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834229A" w14:textId="4D41CB37" w:rsidR="00B767F3" w:rsidRDefault="00B767F3">
            <w:pPr>
              <w:rPr>
                <w:color w:val="0070C0"/>
                <w:kern w:val="2"/>
                <w:szCs w:val="24"/>
              </w:rPr>
            </w:pPr>
          </w:p>
        </w:tc>
      </w:tr>
      <w:tr w:rsidR="00B767F3" w14:paraId="07F0FFD0" w14:textId="77777777">
        <w:trPr>
          <w:trHeight w:val="300"/>
        </w:trPr>
        <w:tc>
          <w:tcPr>
            <w:tcW w:w="9535" w:type="dxa"/>
            <w:gridSpan w:val="5"/>
          </w:tcPr>
          <w:p w14:paraId="0EE0B189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5D079BCD" w14:textId="77777777" w:rsidR="00B767F3" w:rsidRDefault="00DD7479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B767F3" w14:paraId="6259D831" w14:textId="77777777">
        <w:trPr>
          <w:trHeight w:val="300"/>
        </w:trPr>
        <w:tc>
          <w:tcPr>
            <w:tcW w:w="2532" w:type="dxa"/>
          </w:tcPr>
          <w:p w14:paraId="4392771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14.1. </w:t>
            </w:r>
          </w:p>
        </w:tc>
        <w:tc>
          <w:tcPr>
            <w:tcW w:w="7003" w:type="dxa"/>
            <w:gridSpan w:val="4"/>
          </w:tcPr>
          <w:p w14:paraId="64EFDE2F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keičiamas Sutarties Bendrųjų sąlygų punktas, jį išdėstant nauja redakcija):</w:t>
            </w:r>
          </w:p>
          <w:p w14:paraId="612BA4B0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pakeisti nurodytą Sutarties Bendrųjų sąlygų punktą ir išdėstyti jį nauja redakcija: ____.</w:t>
            </w:r>
          </w:p>
        </w:tc>
      </w:tr>
      <w:tr w:rsidR="00B767F3" w14:paraId="6B254F73" w14:textId="77777777">
        <w:trPr>
          <w:trHeight w:val="300"/>
        </w:trPr>
        <w:tc>
          <w:tcPr>
            <w:tcW w:w="2532" w:type="dxa"/>
          </w:tcPr>
          <w:p w14:paraId="2BC7AAF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</w:t>
            </w:r>
          </w:p>
        </w:tc>
        <w:tc>
          <w:tcPr>
            <w:tcW w:w="7003" w:type="dxa"/>
            <w:gridSpan w:val="4"/>
          </w:tcPr>
          <w:p w14:paraId="25F787ED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papildomos Sutarties Bendrosios sąlygos naujomis nuostatomis):</w:t>
            </w:r>
          </w:p>
          <w:p w14:paraId="242644A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papildyti Sutarties Bendrąsias sąlygas nurodytu punktu, tačiau kitų punktų numeracijos nekeisti: ________.</w:t>
            </w:r>
          </w:p>
        </w:tc>
      </w:tr>
      <w:tr w:rsidR="00B767F3" w14:paraId="5A0B465D" w14:textId="77777777">
        <w:trPr>
          <w:trHeight w:val="300"/>
        </w:trPr>
        <w:tc>
          <w:tcPr>
            <w:tcW w:w="2532" w:type="dxa"/>
          </w:tcPr>
          <w:p w14:paraId="1165EE3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</w:t>
            </w:r>
          </w:p>
        </w:tc>
        <w:tc>
          <w:tcPr>
            <w:tcW w:w="7003" w:type="dxa"/>
            <w:gridSpan w:val="4"/>
          </w:tcPr>
          <w:p w14:paraId="0E71263A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išbraukiamas Sutarties Bendrųjų sąlygų atitinkamas punktas:</w:t>
            </w:r>
          </w:p>
          <w:p w14:paraId="25D43BE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 _____.</w:t>
            </w:r>
          </w:p>
        </w:tc>
      </w:tr>
      <w:tr w:rsidR="00B767F3" w14:paraId="79071BC9" w14:textId="77777777">
        <w:trPr>
          <w:trHeight w:val="300"/>
        </w:trPr>
        <w:tc>
          <w:tcPr>
            <w:tcW w:w="2532" w:type="dxa"/>
          </w:tcPr>
          <w:p w14:paraId="7D974D20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14.4.</w:t>
            </w:r>
          </w:p>
        </w:tc>
        <w:tc>
          <w:tcPr>
            <w:tcW w:w="7003" w:type="dxa"/>
            <w:gridSpan w:val="4"/>
          </w:tcPr>
          <w:p w14:paraId="3076C1AE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nustatomos kitokios nei Sutarties Bendrosiose sąlygose nustatytos nuostatos dėl Prekių intelektinės nuosavybės):</w:t>
            </w:r>
          </w:p>
          <w:p w14:paraId="56F11031" w14:textId="77777777" w:rsidR="00B767F3" w:rsidRDefault="00B767F3">
            <w:pPr>
              <w:rPr>
                <w:color w:val="0070C0"/>
                <w:kern w:val="2"/>
                <w:szCs w:val="24"/>
              </w:rPr>
            </w:pPr>
          </w:p>
        </w:tc>
      </w:tr>
      <w:tr w:rsidR="00B767F3" w14:paraId="35D09A71" w14:textId="77777777">
        <w:trPr>
          <w:trHeight w:val="300"/>
        </w:trPr>
        <w:tc>
          <w:tcPr>
            <w:tcW w:w="2532" w:type="dxa"/>
          </w:tcPr>
          <w:p w14:paraId="20C1F51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14.5.</w:t>
            </w:r>
          </w:p>
        </w:tc>
        <w:tc>
          <w:tcPr>
            <w:tcW w:w="7003" w:type="dxa"/>
            <w:gridSpan w:val="4"/>
          </w:tcPr>
          <w:p w14:paraId="4BE5468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B767F3" w14:paraId="063A7063" w14:textId="77777777">
        <w:trPr>
          <w:trHeight w:val="300"/>
        </w:trPr>
        <w:tc>
          <w:tcPr>
            <w:tcW w:w="9535" w:type="dxa"/>
            <w:gridSpan w:val="5"/>
          </w:tcPr>
          <w:p w14:paraId="1EC1A743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B767F3" w14:paraId="1493342A" w14:textId="77777777">
        <w:trPr>
          <w:trHeight w:val="300"/>
        </w:trPr>
        <w:tc>
          <w:tcPr>
            <w:tcW w:w="2532" w:type="dxa"/>
          </w:tcPr>
          <w:p w14:paraId="0AF63E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23C9ECEE" w14:textId="2A53F219" w:rsidR="00B767F3" w:rsidRDefault="001378BB" w:rsidP="001378B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Bendrosios sutarties sąlygos</w:t>
            </w:r>
          </w:p>
        </w:tc>
      </w:tr>
      <w:tr w:rsidR="00B767F3" w14:paraId="4C75E455" w14:textId="77777777">
        <w:trPr>
          <w:trHeight w:val="300"/>
        </w:trPr>
        <w:tc>
          <w:tcPr>
            <w:tcW w:w="2532" w:type="dxa"/>
          </w:tcPr>
          <w:p w14:paraId="6E44F098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4"/>
          </w:tcPr>
          <w:p w14:paraId="65CEE00B" w14:textId="6A93DD5D" w:rsidR="00B767F3" w:rsidRDefault="001378BB" w:rsidP="001378B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Techninė specifikacija</w:t>
            </w:r>
          </w:p>
        </w:tc>
      </w:tr>
      <w:tr w:rsidR="00B767F3" w14:paraId="369E96F2" w14:textId="77777777">
        <w:trPr>
          <w:trHeight w:val="300"/>
        </w:trPr>
        <w:tc>
          <w:tcPr>
            <w:tcW w:w="2532" w:type="dxa"/>
          </w:tcPr>
          <w:p w14:paraId="61C55EA7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15.3. Priedas Nr. 3</w:t>
            </w:r>
          </w:p>
        </w:tc>
        <w:tc>
          <w:tcPr>
            <w:tcW w:w="7003" w:type="dxa"/>
            <w:gridSpan w:val="4"/>
          </w:tcPr>
          <w:p w14:paraId="6BCD1B56" w14:textId="05C7872A" w:rsidR="00B767F3" w:rsidRDefault="001378BB" w:rsidP="001378B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Pasiūlymas</w:t>
            </w:r>
          </w:p>
        </w:tc>
      </w:tr>
      <w:tr w:rsidR="00B767F3" w14:paraId="143ECD90" w14:textId="77777777">
        <w:trPr>
          <w:trHeight w:val="300"/>
        </w:trPr>
        <w:tc>
          <w:tcPr>
            <w:tcW w:w="2532" w:type="dxa"/>
          </w:tcPr>
          <w:p w14:paraId="7D11A08C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15.4. Priedas Nr. 4</w:t>
            </w:r>
          </w:p>
        </w:tc>
        <w:tc>
          <w:tcPr>
            <w:tcW w:w="7003" w:type="dxa"/>
            <w:gridSpan w:val="4"/>
          </w:tcPr>
          <w:p w14:paraId="28490483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B767F3" w14:paraId="13623D1A" w14:textId="77777777">
        <w:trPr>
          <w:trHeight w:val="300"/>
        </w:trPr>
        <w:tc>
          <w:tcPr>
            <w:tcW w:w="2532" w:type="dxa"/>
          </w:tcPr>
          <w:p w14:paraId="4860DB16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15.5. Priedas Nr. 5</w:t>
            </w:r>
          </w:p>
        </w:tc>
        <w:tc>
          <w:tcPr>
            <w:tcW w:w="7003" w:type="dxa"/>
            <w:gridSpan w:val="4"/>
          </w:tcPr>
          <w:p w14:paraId="46C1C9A9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B767F3" w14:paraId="29AA4422" w14:textId="77777777">
        <w:tc>
          <w:tcPr>
            <w:tcW w:w="9535" w:type="dxa"/>
            <w:gridSpan w:val="5"/>
          </w:tcPr>
          <w:p w14:paraId="3ACEC6B8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B767F3" w14:paraId="4EDC6BF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42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23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B767F3" w14:paraId="00A924E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8680" w14:textId="77777777" w:rsidR="00B767F3" w:rsidRDefault="00DD7479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22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B767F3" w14:paraId="2190A91A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2CDA" w14:textId="77777777" w:rsidR="00B767F3" w:rsidRDefault="00B767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5F978D19" w14:textId="77777777" w:rsidR="00B767F3" w:rsidRDefault="00DD7479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lastRenderedPageBreak/>
              <w:t>(parašas)</w:t>
            </w:r>
          </w:p>
          <w:p w14:paraId="540CDEA8" w14:textId="77777777" w:rsidR="00B767F3" w:rsidRDefault="00B767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0CC6C66D" w14:textId="77777777" w:rsidR="00B767F3" w:rsidRDefault="00B767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EC95" w14:textId="77777777" w:rsidR="00B767F3" w:rsidRDefault="00B767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49EF7AE" w14:textId="77777777" w:rsidR="00B767F3" w:rsidRDefault="00DD7479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lastRenderedPageBreak/>
              <w:t>(parašas)</w:t>
            </w:r>
          </w:p>
        </w:tc>
      </w:tr>
    </w:tbl>
    <w:p w14:paraId="45B40A95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2706E28D" w14:textId="77777777" w:rsidR="00B767F3" w:rsidRDefault="00DD7479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4E2E0EB1" w14:textId="77777777" w:rsidR="00B767F3" w:rsidRDefault="00B767F3">
      <w:pPr>
        <w:spacing w:line="259" w:lineRule="auto"/>
        <w:rPr>
          <w:szCs w:val="24"/>
        </w:rPr>
      </w:pPr>
    </w:p>
    <w:p w14:paraId="57F6837A" w14:textId="77777777" w:rsidR="00B767F3" w:rsidRDefault="00B767F3"/>
    <w:sectPr w:rsidR="00B767F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20643" w14:textId="77777777" w:rsidR="00CB11E1" w:rsidRDefault="00CB11E1">
      <w:r>
        <w:separator/>
      </w:r>
    </w:p>
  </w:endnote>
  <w:endnote w:type="continuationSeparator" w:id="0">
    <w:p w14:paraId="176D2BB2" w14:textId="77777777" w:rsidR="00CB11E1" w:rsidRDefault="00CB1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795C2" w14:textId="77777777" w:rsidR="00B767F3" w:rsidRDefault="00B767F3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7AD10" w14:textId="77777777" w:rsidR="00B767F3" w:rsidRDefault="00B767F3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4DC3F" w14:textId="77777777" w:rsidR="00B767F3" w:rsidRDefault="00B767F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26B75" w14:textId="77777777" w:rsidR="00CB11E1" w:rsidRDefault="00CB11E1">
      <w:r>
        <w:separator/>
      </w:r>
    </w:p>
  </w:footnote>
  <w:footnote w:type="continuationSeparator" w:id="0">
    <w:p w14:paraId="3B8B995B" w14:textId="77777777" w:rsidR="00CB11E1" w:rsidRDefault="00CB1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E8F8" w14:textId="77777777" w:rsidR="00B767F3" w:rsidRDefault="00B767F3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91EB4" w14:textId="77777777" w:rsidR="00B767F3" w:rsidRDefault="00B767F3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47CF" w14:textId="4D406312" w:rsidR="00B767F3" w:rsidRDefault="002232C3">
    <w:pPr>
      <w:tabs>
        <w:tab w:val="center" w:pos="4680"/>
        <w:tab w:val="right" w:pos="9360"/>
      </w:tabs>
    </w:pPr>
    <w:r>
      <w:rPr>
        <w:noProof/>
      </w:rPr>
      <w:drawing>
        <wp:inline distT="0" distB="0" distL="0" distR="0" wp14:anchorId="3A25948A" wp14:editId="4EC0344B">
          <wp:extent cx="3095625" cy="647700"/>
          <wp:effectExtent l="0" t="0" r="9525" b="0"/>
          <wp:docPr id="2078361248" name="Paveikslėlis 1" descr="D:\IL Darbo Failai\IKG\LOGO\EK logotipo perdarymas\co-funded_lt\horizontal\JPEG\LT Bendrai finansuoja Europos Sąjunga_BLACK Outli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8361248" name="Paveikslėlis 1" descr="D:\IL Darbo Failai\IKG\LOGO\EK logotipo perdarymas\co-funded_lt\horizontal\JPEG\LT Bendrai finansuoja Europos Sąjunga_BLACK Outline.jp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9562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1378BB"/>
    <w:rsid w:val="001B2EB7"/>
    <w:rsid w:val="001E5910"/>
    <w:rsid w:val="00201517"/>
    <w:rsid w:val="00202E5E"/>
    <w:rsid w:val="002232C3"/>
    <w:rsid w:val="00290A97"/>
    <w:rsid w:val="00292C6C"/>
    <w:rsid w:val="002F0906"/>
    <w:rsid w:val="002F0B5F"/>
    <w:rsid w:val="003147D0"/>
    <w:rsid w:val="003B2818"/>
    <w:rsid w:val="003E5D1D"/>
    <w:rsid w:val="00437942"/>
    <w:rsid w:val="0057013E"/>
    <w:rsid w:val="005828DD"/>
    <w:rsid w:val="00587E3C"/>
    <w:rsid w:val="005970C6"/>
    <w:rsid w:val="007919E1"/>
    <w:rsid w:val="00915DEE"/>
    <w:rsid w:val="0097358B"/>
    <w:rsid w:val="00983427"/>
    <w:rsid w:val="009940B5"/>
    <w:rsid w:val="009D45AB"/>
    <w:rsid w:val="00B767F3"/>
    <w:rsid w:val="00CB11E1"/>
    <w:rsid w:val="00DA15BF"/>
    <w:rsid w:val="00DA49A7"/>
    <w:rsid w:val="00DD7479"/>
    <w:rsid w:val="00EA0BA2"/>
    <w:rsid w:val="00F21E97"/>
    <w:rsid w:val="00F64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FB5107"/>
  <w15:chartTrackingRefBased/>
  <w15:docId w15:val="{214A3513-B751-4876-AE69-A04893718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ragraph">
    <w:name w:val="paragraph"/>
    <w:basedOn w:val="prastasis"/>
    <w:rsid w:val="002232C3"/>
    <w:pPr>
      <w:spacing w:before="100" w:beforeAutospacing="1" w:after="100" w:afterAutospacing="1"/>
    </w:pPr>
    <w:rPr>
      <w:szCs w:val="24"/>
      <w:lang w:val="en-US"/>
    </w:rPr>
  </w:style>
  <w:style w:type="character" w:customStyle="1" w:styleId="normaltextrun">
    <w:name w:val="normaltextrun"/>
    <w:basedOn w:val="Numatytasispastraiposriftas"/>
    <w:rsid w:val="002232C3"/>
  </w:style>
  <w:style w:type="character" w:styleId="Hipersaitas">
    <w:name w:val="Hyperlink"/>
    <w:basedOn w:val="Numatytasispastraiposriftas"/>
    <w:unhideWhenUsed/>
    <w:rsid w:val="002232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info@alytausratc.lt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A557CF-FAD8-4362-A442-19991F7B0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9E11CA-F2B3-452C-ADAE-8B2E6E3B4B4C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8F1A3674-7CDE-4723-A98F-56076CE2F5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8185</Words>
  <Characters>4666</Characters>
  <Application>Microsoft Office Word</Application>
  <DocSecurity>0</DocSecurity>
  <Lines>38</Lines>
  <Paragraphs>25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Ilona Kazlauskiene</cp:lastModifiedBy>
  <cp:revision>6</cp:revision>
  <dcterms:created xsi:type="dcterms:W3CDTF">2025-04-23T06:56:00Z</dcterms:created>
  <dcterms:modified xsi:type="dcterms:W3CDTF">2025-12-01T13:17:00Z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